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1D91" w14:textId="08C6D526" w:rsidR="005964D2" w:rsidRPr="005964D2" w:rsidRDefault="00F8035B" w:rsidP="00005774">
      <w:pPr>
        <w:ind w:right="26"/>
        <w:rPr>
          <w:rFonts w:ascii="Arial" w:hAnsi="Arial"/>
          <w:color w:val="000000"/>
          <w:sz w:val="40"/>
          <w:szCs w:val="40"/>
          <w:lang w:val="en-GB"/>
        </w:rPr>
      </w:pPr>
      <w:bookmarkStart w:id="0" w:name="OLE_LINK1"/>
      <w:bookmarkStart w:id="1" w:name="OLE_LINK2"/>
      <w:r>
        <w:rPr>
          <w:rFonts w:ascii="Arial" w:hAnsi="Arial"/>
          <w:color w:val="000000"/>
          <w:sz w:val="40"/>
          <w:szCs w:val="40"/>
          <w:lang w:val="en-GB"/>
        </w:rPr>
        <w:t>Dalia Stasevska</w:t>
      </w:r>
    </w:p>
    <w:p w14:paraId="3B0397C3" w14:textId="3BB65525" w:rsidR="00080B5A" w:rsidRDefault="005964D2" w:rsidP="00370554">
      <w:pPr>
        <w:ind w:right="26"/>
        <w:rPr>
          <w:rFonts w:ascii="Arial" w:hAnsi="Arial" w:cs="Arial"/>
          <w:sz w:val="34"/>
          <w:szCs w:val="34"/>
        </w:rPr>
      </w:pPr>
      <w:r w:rsidRPr="005964D2">
        <w:rPr>
          <w:rFonts w:ascii="Arial" w:hAnsi="Arial" w:cs="Arial"/>
          <w:sz w:val="34"/>
          <w:szCs w:val="34"/>
        </w:rPr>
        <w:t>Conductor</w:t>
      </w:r>
    </w:p>
    <w:p w14:paraId="524889F8" w14:textId="77777777" w:rsidR="00EE295A" w:rsidRPr="00EE295A" w:rsidRDefault="00EE295A" w:rsidP="00370554">
      <w:pPr>
        <w:ind w:right="26"/>
        <w:rPr>
          <w:rFonts w:ascii="Arial" w:hAnsi="Arial" w:cs="Arial"/>
          <w:sz w:val="20"/>
          <w:szCs w:val="20"/>
        </w:rPr>
      </w:pPr>
    </w:p>
    <w:p w14:paraId="2864F203" w14:textId="53E16923" w:rsidR="00EE295A" w:rsidRPr="00EE295A" w:rsidRDefault="00EE295A" w:rsidP="00370554">
      <w:pPr>
        <w:ind w:right="26"/>
        <w:rPr>
          <w:rFonts w:ascii="Arial" w:hAnsi="Arial" w:cs="Arial"/>
          <w:b/>
          <w:bCs/>
          <w:sz w:val="20"/>
          <w:szCs w:val="20"/>
        </w:rPr>
      </w:pPr>
      <w:r w:rsidRPr="00EE295A">
        <w:rPr>
          <w:rFonts w:ascii="Arial" w:hAnsi="Arial" w:cs="Arial"/>
          <w:b/>
          <w:bCs/>
          <w:sz w:val="20"/>
          <w:szCs w:val="20"/>
        </w:rPr>
        <w:t>Principal Guest Conductor: BBC Symphony Orchestra </w:t>
      </w:r>
    </w:p>
    <w:p w14:paraId="13E1EC55" w14:textId="77777777" w:rsidR="004C7E9A" w:rsidRDefault="004C7E9A" w:rsidP="004C7E9A">
      <w:pPr>
        <w:rPr>
          <w:rFonts w:ascii="Arial" w:hAnsi="Arial" w:cs="Arial"/>
          <w:sz w:val="20"/>
          <w:szCs w:val="20"/>
        </w:rPr>
      </w:pPr>
    </w:p>
    <w:bookmarkEnd w:id="0"/>
    <w:bookmarkEnd w:id="1"/>
    <w:p w14:paraId="08C303A5"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Dalia Stasevska is one of the most stratospherically ascendant musicians in classical music today. She has established herself as a commanding musical voice, a boundary-pushing innovator, and a fearless activist and advocate for change. She holds the post of the Principal Guest Conductor of the BBC Symphony Orchestra.</w:t>
      </w:r>
    </w:p>
    <w:p w14:paraId="3C6F8D7C"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w:t>
      </w:r>
    </w:p>
    <w:p w14:paraId="1E939EE6"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xml:space="preserve">The 2025/26 season features concerts with the New York Philharmonic, The Cleveland Orchestra, Rotterdam Philharmonic, Munich Philharmonic as well as the Toronto Symphony Orchestra, Pittsburgh Symphony Orchestra, Mozarteum Orchestra Salzburg, and the Vienna Symphony at the Bregenz Festival. She will also lead the Philadelphia Orchestra for two weeks with soloists Augustin Hadelich, Yo-Yo Ma, and Carol Jantsch. Further highlights include two periods with the </w:t>
      </w:r>
      <w:proofErr w:type="spellStart"/>
      <w:r w:rsidRPr="00714637">
        <w:rPr>
          <w:rFonts w:ascii="Arial" w:eastAsia="Arimo Regular" w:hAnsi="Arial" w:cs="Arial"/>
          <w:sz w:val="20"/>
          <w:szCs w:val="20"/>
        </w:rPr>
        <w:t>Deutsches-Sinfonieorchester</w:t>
      </w:r>
      <w:proofErr w:type="spellEnd"/>
      <w:r w:rsidRPr="00714637">
        <w:rPr>
          <w:rFonts w:ascii="Arial" w:eastAsia="Arimo Regular" w:hAnsi="Arial" w:cs="Arial"/>
          <w:sz w:val="20"/>
          <w:szCs w:val="20"/>
        </w:rPr>
        <w:t xml:space="preserve"> Berlin, Frankfurt Radio Symphony Orchestra, Orchestre National de France, Czech Philharmonic, Helsinki Philharmonic, Oslo Philharmonic, as well as the Netherlands Radio Philharmonic orchestra. </w:t>
      </w:r>
    </w:p>
    <w:p w14:paraId="204390A8"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w:t>
      </w:r>
    </w:p>
    <w:p w14:paraId="5B115239"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xml:space="preserve">Her recent orchestral engagements have spanned a distinguished array of ensembles, including performances with the Boston Symphony Orchestra at the </w:t>
      </w:r>
      <w:proofErr w:type="spellStart"/>
      <w:r w:rsidRPr="00714637">
        <w:rPr>
          <w:rFonts w:ascii="Arial" w:eastAsia="Arimo Regular" w:hAnsi="Arial" w:cs="Arial"/>
          <w:sz w:val="20"/>
          <w:szCs w:val="20"/>
        </w:rPr>
        <w:t>Tangelwood</w:t>
      </w:r>
      <w:proofErr w:type="spellEnd"/>
      <w:r w:rsidRPr="00714637">
        <w:rPr>
          <w:rFonts w:ascii="Arial" w:eastAsia="Arimo Regular" w:hAnsi="Arial" w:cs="Arial"/>
          <w:sz w:val="20"/>
          <w:szCs w:val="20"/>
        </w:rPr>
        <w:t xml:space="preserve"> Festival, Los Angeles Philharmonic, San Francisco Symphony, Orchestre symphonique de Montréal, Royal Stockholm Philharmonic, Finnish Radio Symphony Orchestra, Dresdner Philharmonie, and Orchestre de Paris. She has also made notable debuts with the Berlin Philharmonic, the Orchestra, Choir, and Children's Voices of the Accademia Nazionale di Santa Cecilia, and the New World Symphony, among others. In the summer of 2025, Dalia conducted twice at the BBC Proms - leading both the National Youth Orchestra of Great Britain and the BBC Symphony Orchestra.</w:t>
      </w:r>
    </w:p>
    <w:p w14:paraId="428C42B4"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w:t>
      </w:r>
    </w:p>
    <w:p w14:paraId="19E7BFBF"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xml:space="preserve">A passionate opera conductor, this season Dalia debuts at the Los Angeles Opera </w:t>
      </w:r>
      <w:proofErr w:type="spellStart"/>
      <w:r w:rsidRPr="00714637">
        <w:rPr>
          <w:rFonts w:ascii="Arial" w:eastAsia="Arimo Regular" w:hAnsi="Arial" w:cs="Arial"/>
          <w:sz w:val="20"/>
          <w:szCs w:val="20"/>
        </w:rPr>
        <w:t>withPhilipp</w:t>
      </w:r>
      <w:proofErr w:type="spellEnd"/>
      <w:r w:rsidRPr="00714637">
        <w:rPr>
          <w:rFonts w:ascii="Arial" w:eastAsia="Arimo Regular" w:hAnsi="Arial" w:cs="Arial"/>
          <w:sz w:val="20"/>
          <w:szCs w:val="20"/>
        </w:rPr>
        <w:t xml:space="preserve"> Glass’s </w:t>
      </w:r>
      <w:proofErr w:type="spellStart"/>
      <w:r w:rsidRPr="00714637">
        <w:rPr>
          <w:rFonts w:ascii="Arial" w:eastAsia="Arimo Regular" w:hAnsi="Arial" w:cs="Arial"/>
          <w:i/>
          <w:iCs/>
          <w:sz w:val="20"/>
          <w:szCs w:val="20"/>
        </w:rPr>
        <w:t>Akhnaten</w:t>
      </w:r>
      <w:proofErr w:type="spellEnd"/>
      <w:r w:rsidRPr="00714637">
        <w:rPr>
          <w:rFonts w:ascii="Arial" w:eastAsia="Arimo Regular" w:hAnsi="Arial" w:cs="Arial"/>
          <w:sz w:val="20"/>
          <w:szCs w:val="20"/>
        </w:rPr>
        <w:t> directed by Phelim McDermott, and with Deutsche Oper Berlin with Britten’s </w:t>
      </w:r>
      <w:r w:rsidRPr="00714637">
        <w:rPr>
          <w:rFonts w:ascii="Arial" w:eastAsia="Arimo Regular" w:hAnsi="Arial" w:cs="Arial"/>
          <w:i/>
          <w:iCs/>
          <w:sz w:val="20"/>
          <w:szCs w:val="20"/>
        </w:rPr>
        <w:t>Midsummer Night’s Dream</w:t>
      </w:r>
      <w:r w:rsidRPr="00714637">
        <w:rPr>
          <w:rFonts w:ascii="Arial" w:eastAsia="Arimo Regular" w:hAnsi="Arial" w:cs="Arial"/>
          <w:sz w:val="20"/>
          <w:szCs w:val="20"/>
        </w:rPr>
        <w:t> directed by Ted Huffman. 2023 saw Dalia’s highly successful debut at the Glyndebourne Opera Festival with a revival of the iconic Peter Halls production of Britten’s </w:t>
      </w:r>
      <w:r w:rsidRPr="00714637">
        <w:rPr>
          <w:rFonts w:ascii="Arial" w:eastAsia="Arimo Regular" w:hAnsi="Arial" w:cs="Arial"/>
          <w:i/>
          <w:iCs/>
          <w:sz w:val="20"/>
          <w:szCs w:val="20"/>
        </w:rPr>
        <w:t>A Midsummer Night’s Dream</w:t>
      </w:r>
      <w:r w:rsidRPr="00714637">
        <w:rPr>
          <w:rFonts w:ascii="Arial" w:eastAsia="Arimo Regular" w:hAnsi="Arial" w:cs="Arial"/>
          <w:sz w:val="20"/>
          <w:szCs w:val="20"/>
        </w:rPr>
        <w:t>. In previous seasons, she returned to Finnish National Opera and Ballet to conduct a double bill of Poulenc’s </w:t>
      </w:r>
      <w:r w:rsidRPr="00714637">
        <w:rPr>
          <w:rFonts w:ascii="Arial" w:eastAsia="Arimo Regular" w:hAnsi="Arial" w:cs="Arial"/>
          <w:i/>
          <w:iCs/>
          <w:sz w:val="20"/>
          <w:szCs w:val="20"/>
        </w:rPr>
        <w:t>La voix humane</w:t>
      </w:r>
      <w:r w:rsidRPr="00714637">
        <w:rPr>
          <w:rFonts w:ascii="Arial" w:eastAsia="Arimo Regular" w:hAnsi="Arial" w:cs="Arial"/>
          <w:sz w:val="20"/>
          <w:szCs w:val="20"/>
        </w:rPr>
        <w:t> and Weill’s </w:t>
      </w:r>
      <w:r w:rsidRPr="00714637">
        <w:rPr>
          <w:rFonts w:ascii="Arial" w:eastAsia="Arimo Regular" w:hAnsi="Arial" w:cs="Arial"/>
          <w:i/>
          <w:iCs/>
          <w:sz w:val="20"/>
          <w:szCs w:val="20"/>
        </w:rPr>
        <w:t>Songs</w:t>
      </w:r>
      <w:r w:rsidRPr="00714637">
        <w:rPr>
          <w:rFonts w:ascii="Arial" w:eastAsia="Arimo Regular" w:hAnsi="Arial" w:cs="Arial"/>
          <w:sz w:val="20"/>
          <w:szCs w:val="20"/>
        </w:rPr>
        <w:t> with Karita Mattila, and to Norske Opera to conduct </w:t>
      </w:r>
      <w:r w:rsidRPr="00714637">
        <w:rPr>
          <w:rFonts w:ascii="Arial" w:eastAsia="Arimo Regular" w:hAnsi="Arial" w:cs="Arial"/>
          <w:i/>
          <w:iCs/>
          <w:sz w:val="20"/>
          <w:szCs w:val="20"/>
        </w:rPr>
        <w:t>Madama Butterfly </w:t>
      </w:r>
      <w:r w:rsidRPr="00714637">
        <w:rPr>
          <w:rFonts w:ascii="Arial" w:eastAsia="Arimo Regular" w:hAnsi="Arial" w:cs="Arial"/>
          <w:sz w:val="20"/>
          <w:szCs w:val="20"/>
        </w:rPr>
        <w:t>and </w:t>
      </w:r>
      <w:r w:rsidRPr="00714637">
        <w:rPr>
          <w:rFonts w:ascii="Arial" w:eastAsia="Arimo Regular" w:hAnsi="Arial" w:cs="Arial"/>
          <w:i/>
          <w:iCs/>
          <w:sz w:val="20"/>
          <w:szCs w:val="20"/>
        </w:rPr>
        <w:t>Lucia di Lammermoor</w:t>
      </w:r>
      <w:r w:rsidRPr="00714637">
        <w:rPr>
          <w:rFonts w:ascii="Arial" w:eastAsia="Arimo Regular" w:hAnsi="Arial" w:cs="Arial"/>
          <w:sz w:val="20"/>
          <w:szCs w:val="20"/>
        </w:rPr>
        <w:t>. </w:t>
      </w:r>
    </w:p>
    <w:p w14:paraId="6AB3B962"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w:t>
      </w:r>
    </w:p>
    <w:p w14:paraId="0BDBCAE2" w14:textId="32115FD0"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Dalia’s acclaimed recordings include her solo debut album with the BBC Symphony Orchestra entitled </w:t>
      </w:r>
      <w:r w:rsidRPr="00714637">
        <w:rPr>
          <w:rFonts w:ascii="Arial" w:eastAsia="Arimo Regular" w:hAnsi="Arial" w:cs="Arial"/>
          <w:i/>
          <w:iCs/>
          <w:sz w:val="20"/>
          <w:szCs w:val="20"/>
        </w:rPr>
        <w:t>Dalia's Mixtape</w:t>
      </w:r>
      <w:r w:rsidRPr="00714637">
        <w:rPr>
          <w:rFonts w:ascii="Arial" w:eastAsia="Arimo Regular" w:hAnsi="Arial" w:cs="Arial"/>
          <w:sz w:val="20"/>
          <w:szCs w:val="20"/>
        </w:rPr>
        <w:t> on Platoon,</w:t>
      </w:r>
      <w:r w:rsidRPr="00714637">
        <w:rPr>
          <w:rFonts w:ascii="Arial" w:eastAsia="Arimo Regular" w:hAnsi="Arial" w:cs="Arial"/>
          <w:i/>
          <w:iCs/>
          <w:sz w:val="20"/>
          <w:szCs w:val="20"/>
        </w:rPr>
        <w:t> </w:t>
      </w:r>
      <w:r w:rsidRPr="00714637">
        <w:rPr>
          <w:rFonts w:ascii="Arial" w:eastAsia="Arimo Regular" w:hAnsi="Arial" w:cs="Arial"/>
          <w:sz w:val="20"/>
          <w:szCs w:val="20"/>
        </w:rPr>
        <w:t>which features the work of 10 contemporary composers, including Judith Weir, Anna Meredith, Caroline Shaw, and several others, capturing some of the freshest sounds in contemporary music. Nominated for a Gramophone Award in the Contemporary category, the album was released track by track over the course of several months, breaking with traditional album release strategy and offering a new approach for the digital age. She was also featured on </w:t>
      </w:r>
      <w:r w:rsidRPr="00714637">
        <w:rPr>
          <w:rFonts w:ascii="Arial" w:eastAsia="Arimo Regular" w:hAnsi="Arial" w:cs="Arial"/>
          <w:i/>
          <w:iCs/>
          <w:sz w:val="20"/>
          <w:szCs w:val="20"/>
        </w:rPr>
        <w:t>Thomas de Hartmann Rediscovered</w:t>
      </w:r>
      <w:r w:rsidRPr="00714637">
        <w:rPr>
          <w:rFonts w:ascii="Arial" w:eastAsia="Arimo Regular" w:hAnsi="Arial" w:cs="Arial"/>
          <w:sz w:val="20"/>
          <w:szCs w:val="20"/>
        </w:rPr>
        <w:t xml:space="preserve">, a collaborative album with violinist Joshua Bell, INSO-Lviv Symphony Orchestra, Matt Haimovitz, MDR Leipzig Radio Symphony Orchestra, and Dennis Russell Davies, released on </w:t>
      </w:r>
      <w:proofErr w:type="spellStart"/>
      <w:r w:rsidRPr="00714637">
        <w:rPr>
          <w:rFonts w:ascii="Arial" w:eastAsia="Arimo Regular" w:hAnsi="Arial" w:cs="Arial"/>
          <w:sz w:val="20"/>
          <w:szCs w:val="20"/>
        </w:rPr>
        <w:t>Pentatone</w:t>
      </w:r>
      <w:proofErr w:type="spellEnd"/>
      <w:r w:rsidRPr="00714637">
        <w:rPr>
          <w:rFonts w:ascii="Arial" w:eastAsia="Arimo Regular" w:hAnsi="Arial" w:cs="Arial"/>
          <w:sz w:val="20"/>
          <w:szCs w:val="20"/>
        </w:rPr>
        <w:t>, which combines the glowing, cinematic Violin and Cello Concertos of Ukrainian composer de Hartmann, an important compositional voice in his own time. Dalia’s 2023 BIS releases include piano concerti by Rautavaara and Martinů with pianist Olli Mustonen, and</w:t>
      </w:r>
      <w:r w:rsidR="00EB26B9">
        <w:rPr>
          <w:rFonts w:ascii="Arial" w:eastAsia="Arimo Regular" w:hAnsi="Arial" w:cs="Arial"/>
          <w:sz w:val="20"/>
          <w:szCs w:val="20"/>
        </w:rPr>
        <w:t xml:space="preserve"> </w:t>
      </w:r>
      <w:r w:rsidRPr="00714637">
        <w:rPr>
          <w:rFonts w:ascii="Arial" w:eastAsia="Arimo Regular" w:hAnsi="Arial" w:cs="Arial"/>
          <w:i/>
          <w:iCs/>
          <w:sz w:val="20"/>
          <w:szCs w:val="20"/>
        </w:rPr>
        <w:t xml:space="preserve">Helvi </w:t>
      </w:r>
      <w:proofErr w:type="spellStart"/>
      <w:r w:rsidRPr="00714637">
        <w:rPr>
          <w:rFonts w:ascii="Arial" w:eastAsia="Arimo Regular" w:hAnsi="Arial" w:cs="Arial"/>
          <w:i/>
          <w:iCs/>
          <w:sz w:val="20"/>
          <w:szCs w:val="20"/>
        </w:rPr>
        <w:t>Leiviskä</w:t>
      </w:r>
      <w:proofErr w:type="spellEnd"/>
      <w:r w:rsidRPr="00714637">
        <w:rPr>
          <w:rFonts w:ascii="Arial" w:eastAsia="Arimo Regular" w:hAnsi="Arial" w:cs="Arial"/>
          <w:i/>
          <w:iCs/>
          <w:sz w:val="20"/>
          <w:szCs w:val="20"/>
        </w:rPr>
        <w:t xml:space="preserve"> Orchestral Works Vol. 1, </w:t>
      </w:r>
      <w:r w:rsidRPr="00714637">
        <w:rPr>
          <w:rFonts w:ascii="Arial" w:eastAsia="Arimo Regular" w:hAnsi="Arial" w:cs="Arial"/>
          <w:sz w:val="20"/>
          <w:szCs w:val="20"/>
        </w:rPr>
        <w:t>hailed by </w:t>
      </w:r>
      <w:r w:rsidRPr="00714637">
        <w:rPr>
          <w:rFonts w:ascii="Arial" w:eastAsia="Arimo Regular" w:hAnsi="Arial" w:cs="Arial"/>
          <w:i/>
          <w:iCs/>
          <w:sz w:val="20"/>
          <w:szCs w:val="20"/>
        </w:rPr>
        <w:t>The New York Times</w:t>
      </w:r>
      <w:r w:rsidRPr="00714637">
        <w:rPr>
          <w:rFonts w:ascii="Arial" w:eastAsia="Arimo Regular" w:hAnsi="Arial" w:cs="Arial"/>
          <w:sz w:val="20"/>
          <w:szCs w:val="20"/>
        </w:rPr>
        <w:t> as "remarkable" with the paper proclaiming, "Dalia Stasevska and the Lahti Symphony give everything their all."</w:t>
      </w:r>
    </w:p>
    <w:p w14:paraId="0A02F142"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w:t>
      </w:r>
    </w:p>
    <w:p w14:paraId="2DEE2A73"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xml:space="preserve">Dalia originally studied as a violinist and composer at the Tampere Conservatoire and, subsequently, violin, viola and conducting at the Sibelius Academy. As a conductor, her teachers include Jorma </w:t>
      </w:r>
      <w:proofErr w:type="spellStart"/>
      <w:r w:rsidRPr="00714637">
        <w:rPr>
          <w:rFonts w:ascii="Arial" w:eastAsia="Arimo Regular" w:hAnsi="Arial" w:cs="Arial"/>
          <w:sz w:val="20"/>
          <w:szCs w:val="20"/>
        </w:rPr>
        <w:t>Panula</w:t>
      </w:r>
      <w:proofErr w:type="spellEnd"/>
      <w:r w:rsidRPr="00714637">
        <w:rPr>
          <w:rFonts w:ascii="Arial" w:eastAsia="Arimo Regular" w:hAnsi="Arial" w:cs="Arial"/>
          <w:sz w:val="20"/>
          <w:szCs w:val="20"/>
        </w:rPr>
        <w:t xml:space="preserve"> and Leif </w:t>
      </w:r>
      <w:proofErr w:type="spellStart"/>
      <w:r w:rsidRPr="00714637">
        <w:rPr>
          <w:rFonts w:ascii="Arial" w:eastAsia="Arimo Regular" w:hAnsi="Arial" w:cs="Arial"/>
          <w:sz w:val="20"/>
          <w:szCs w:val="20"/>
        </w:rPr>
        <w:t>Segerstam</w:t>
      </w:r>
      <w:proofErr w:type="spellEnd"/>
      <w:r w:rsidRPr="00714637">
        <w:rPr>
          <w:rFonts w:ascii="Arial" w:eastAsia="Arimo Regular" w:hAnsi="Arial" w:cs="Arial"/>
          <w:sz w:val="20"/>
          <w:szCs w:val="20"/>
        </w:rPr>
        <w:t xml:space="preserve">. Dalia was named the "European of the Year" in 2025 by the board of European Movement Finland. The award was presented to her alongside her brothers, documentary filmmaker-cellist Lukas Stasevskij, and journalist-pianist Justas Stasevskij. Dalia and her siblings were recognized for their actions in promoting European values, international cooperation, and </w:t>
      </w:r>
      <w:r w:rsidRPr="00714637">
        <w:rPr>
          <w:rFonts w:ascii="Arial" w:eastAsia="Arimo Regular" w:hAnsi="Arial" w:cs="Arial"/>
          <w:sz w:val="20"/>
          <w:szCs w:val="20"/>
        </w:rPr>
        <w:lastRenderedPageBreak/>
        <w:t>democracy.</w:t>
      </w:r>
      <w:r w:rsidRPr="00714637">
        <w:rPr>
          <w:rFonts w:ascii="Arial" w:eastAsia="Arimo Regular" w:hAnsi="Arial" w:cs="Arial"/>
          <w:b/>
          <w:bCs/>
          <w:sz w:val="20"/>
          <w:szCs w:val="20"/>
        </w:rPr>
        <w:t> </w:t>
      </w:r>
      <w:r w:rsidRPr="00714637">
        <w:rPr>
          <w:rFonts w:ascii="Arial" w:eastAsia="Arimo Regular" w:hAnsi="Arial" w:cs="Arial"/>
          <w:sz w:val="20"/>
          <w:szCs w:val="20"/>
        </w:rPr>
        <w:t>In April 2024, she was featured on the cover of the </w:t>
      </w:r>
      <w:r w:rsidRPr="00714637">
        <w:rPr>
          <w:rFonts w:ascii="Arial" w:eastAsia="Arimo Regular" w:hAnsi="Arial" w:cs="Arial"/>
          <w:i/>
          <w:iCs/>
          <w:sz w:val="20"/>
          <w:szCs w:val="20"/>
        </w:rPr>
        <w:t>Gramophone </w:t>
      </w:r>
      <w:r w:rsidRPr="00714637">
        <w:rPr>
          <w:rFonts w:ascii="Arial" w:eastAsia="Arimo Regular" w:hAnsi="Arial" w:cs="Arial"/>
          <w:sz w:val="20"/>
          <w:szCs w:val="20"/>
        </w:rPr>
        <w:t>magazine, and in December of 2023, Dalia was named one of </w:t>
      </w:r>
      <w:r w:rsidRPr="00714637">
        <w:rPr>
          <w:rFonts w:ascii="Arial" w:eastAsia="Arimo Regular" w:hAnsi="Arial" w:cs="Arial"/>
          <w:i/>
          <w:iCs/>
          <w:sz w:val="20"/>
          <w:szCs w:val="20"/>
        </w:rPr>
        <w:t>The New York Times</w:t>
      </w:r>
      <w:r w:rsidRPr="00714637">
        <w:rPr>
          <w:rFonts w:ascii="Arial" w:eastAsia="Arimo Regular" w:hAnsi="Arial" w:cs="Arial"/>
          <w:sz w:val="20"/>
          <w:szCs w:val="20"/>
        </w:rPr>
        <w:t xml:space="preserve">' "Breakout Stars of 2023". She was also granted BBC Music Magazine's 'Personality of the Year' Award in 2023, the 2022 Alfred Kordelin Prize winner, the 2020 recipient of the Royal Philharmonic Society's Conductor </w:t>
      </w:r>
      <w:proofErr w:type="gramStart"/>
      <w:r w:rsidRPr="00714637">
        <w:rPr>
          <w:rFonts w:ascii="Arial" w:eastAsia="Arimo Regular" w:hAnsi="Arial" w:cs="Arial"/>
          <w:sz w:val="20"/>
          <w:szCs w:val="20"/>
        </w:rPr>
        <w:t>Award, and</w:t>
      </w:r>
      <w:proofErr w:type="gramEnd"/>
      <w:r w:rsidRPr="00714637">
        <w:rPr>
          <w:rFonts w:ascii="Arial" w:eastAsia="Arimo Regular" w:hAnsi="Arial" w:cs="Arial"/>
          <w:sz w:val="20"/>
          <w:szCs w:val="20"/>
        </w:rPr>
        <w:t xml:space="preserve"> had the </w:t>
      </w:r>
      <w:proofErr w:type="spellStart"/>
      <w:r w:rsidRPr="00714637">
        <w:rPr>
          <w:rFonts w:ascii="Arial" w:eastAsia="Arimo Regular" w:hAnsi="Arial" w:cs="Arial"/>
          <w:sz w:val="20"/>
          <w:szCs w:val="20"/>
        </w:rPr>
        <w:t>honour</w:t>
      </w:r>
      <w:proofErr w:type="spellEnd"/>
      <w:r w:rsidRPr="00714637">
        <w:rPr>
          <w:rFonts w:ascii="Arial" w:eastAsia="Arimo Regular" w:hAnsi="Arial" w:cs="Arial"/>
          <w:sz w:val="20"/>
          <w:szCs w:val="20"/>
        </w:rPr>
        <w:t xml:space="preserve"> of conducting the Royal Stockholm Philharmonic Orchestra at the Nobel Prize Ceremony in Stockholm 2018.</w:t>
      </w:r>
    </w:p>
    <w:p w14:paraId="24DF3D78"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w:t>
      </w:r>
    </w:p>
    <w:p w14:paraId="2345E735" w14:textId="77777777" w:rsidR="00714637" w:rsidRPr="00714637" w:rsidRDefault="00714637" w:rsidP="00714637">
      <w:pPr>
        <w:rPr>
          <w:rFonts w:ascii="Arial" w:eastAsia="Arimo Regular" w:hAnsi="Arial" w:cs="Arial"/>
          <w:sz w:val="20"/>
          <w:szCs w:val="20"/>
        </w:rPr>
      </w:pPr>
      <w:r w:rsidRPr="00714637">
        <w:rPr>
          <w:rFonts w:ascii="Arial" w:eastAsia="Arimo Regular" w:hAnsi="Arial" w:cs="Arial"/>
          <w:sz w:val="20"/>
          <w:szCs w:val="20"/>
        </w:rPr>
        <w:t xml:space="preserve">Dalia was bestowed the Order of Princess Olga of the III degree by President Volodymyr Zelenskyy in October 2021 for her significant personal contribution to the development of international cooperation, strengthening the prestige of Ukraine internationally and </w:t>
      </w:r>
      <w:proofErr w:type="spellStart"/>
      <w:r w:rsidRPr="00714637">
        <w:rPr>
          <w:rFonts w:ascii="Arial" w:eastAsia="Arimo Regular" w:hAnsi="Arial" w:cs="Arial"/>
          <w:sz w:val="20"/>
          <w:szCs w:val="20"/>
        </w:rPr>
        <w:t>popularisation</w:t>
      </w:r>
      <w:proofErr w:type="spellEnd"/>
      <w:r w:rsidRPr="00714637">
        <w:rPr>
          <w:rFonts w:ascii="Arial" w:eastAsia="Arimo Regular" w:hAnsi="Arial" w:cs="Arial"/>
          <w:sz w:val="20"/>
          <w:szCs w:val="20"/>
        </w:rPr>
        <w:t xml:space="preserve"> of its historical and cultural heritage. Since February 2022, Dalia has been outspoken in her support of Ukraine, speaking about it publicly while also personally delivering aid to the front lines and conducting concerts in Ukraine.</w:t>
      </w:r>
    </w:p>
    <w:p w14:paraId="4F2BBA94" w14:textId="009739C7" w:rsidR="00080B5A" w:rsidRPr="0065739E" w:rsidRDefault="00080B5A" w:rsidP="00EA65CA">
      <w:pPr>
        <w:rPr>
          <w:rFonts w:ascii="Arial" w:eastAsia="Times New Roman" w:hAnsi="Arial" w:cs="Arial"/>
          <w:color w:val="000000"/>
          <w:sz w:val="20"/>
          <w:szCs w:val="20"/>
          <w:lang w:eastAsia="en-GB"/>
        </w:rPr>
      </w:pPr>
    </w:p>
    <w:sectPr w:rsidR="00080B5A" w:rsidRPr="0065739E" w:rsidSect="00716822">
      <w:footerReference w:type="default" r:id="rId7"/>
      <w:headerReference w:type="first" r:id="rId8"/>
      <w:footerReference w:type="first" r:id="rId9"/>
      <w:pgSz w:w="11900" w:h="16840"/>
      <w:pgMar w:top="2115" w:right="1440" w:bottom="1440" w:left="1440" w:header="1413" w:footer="8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5A70" w14:textId="77777777" w:rsidR="000C09C6" w:rsidRDefault="000C09C6" w:rsidP="00005774">
      <w:r>
        <w:separator/>
      </w:r>
    </w:p>
  </w:endnote>
  <w:endnote w:type="continuationSeparator" w:id="0">
    <w:p w14:paraId="29E2C7B8" w14:textId="77777777" w:rsidR="000C09C6" w:rsidRDefault="000C09C6"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400001FF" w:csb1="FFFF0000"/>
  </w:font>
  <w:font w:name="Arimo Regular">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5129" w14:textId="254DA9A8" w:rsidR="002F1D82" w:rsidRPr="00A31C8F" w:rsidRDefault="002F1D82" w:rsidP="00A31C8F">
    <w:pPr>
      <w:ind w:right="26"/>
      <w:jc w:val="center"/>
      <w:rPr>
        <w:rFonts w:ascii="Arial" w:hAnsi="Arial" w:cs="Arial"/>
        <w:sz w:val="20"/>
        <w:szCs w:val="20"/>
      </w:rPr>
    </w:pPr>
    <w:r w:rsidRPr="004512EC">
      <w:rPr>
        <w:rFonts w:ascii="Arial" w:hAnsi="Arial" w:cs="Arial"/>
        <w:sz w:val="20"/>
        <w:szCs w:val="20"/>
      </w:rPr>
      <w:t>2</w:t>
    </w:r>
    <w:r w:rsidR="00EB3068">
      <w:rPr>
        <w:rFonts w:ascii="Arial" w:hAnsi="Arial" w:cs="Arial"/>
        <w:sz w:val="20"/>
        <w:szCs w:val="20"/>
      </w:rPr>
      <w:t>0</w:t>
    </w:r>
    <w:r w:rsidR="009963F5">
      <w:rPr>
        <w:rFonts w:ascii="Arial" w:hAnsi="Arial" w:cs="Arial"/>
        <w:sz w:val="20"/>
        <w:szCs w:val="20"/>
      </w:rPr>
      <w:t>2</w:t>
    </w:r>
    <w:r w:rsidR="00E2375D">
      <w:rPr>
        <w:rFonts w:ascii="Arial" w:hAnsi="Arial" w:cs="Arial"/>
        <w:sz w:val="20"/>
        <w:szCs w:val="20"/>
      </w:rPr>
      <w:t>4</w:t>
    </w:r>
    <w:r w:rsidR="00EB3068">
      <w:rPr>
        <w:rFonts w:ascii="Arial" w:hAnsi="Arial" w:cs="Arial"/>
        <w:sz w:val="20"/>
        <w:szCs w:val="20"/>
      </w:rPr>
      <w:t>/</w:t>
    </w:r>
    <w:r w:rsidR="00080B5A">
      <w:rPr>
        <w:rFonts w:ascii="Arial" w:hAnsi="Arial" w:cs="Arial"/>
        <w:sz w:val="20"/>
        <w:szCs w:val="20"/>
      </w:rPr>
      <w:t>2</w:t>
    </w:r>
    <w:r w:rsidR="00E2375D">
      <w:rPr>
        <w:rFonts w:ascii="Arial" w:hAnsi="Arial" w:cs="Arial"/>
        <w:sz w:val="20"/>
        <w:szCs w:val="20"/>
      </w:rPr>
      <w:t>5</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2790" w14:textId="2B727A30" w:rsidR="00716822" w:rsidRPr="00716822" w:rsidRDefault="00716822" w:rsidP="0003414D">
    <w:pPr>
      <w:ind w:right="26"/>
      <w:jc w:val="center"/>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03414D">
      <w:rPr>
        <w:rFonts w:ascii="Arial" w:hAnsi="Arial" w:cs="Arial"/>
        <w:sz w:val="20"/>
        <w:szCs w:val="20"/>
      </w:rPr>
      <w:t>5</w:t>
    </w:r>
    <w:r>
      <w:rPr>
        <w:rFonts w:ascii="Arial" w:hAnsi="Arial" w:cs="Arial"/>
        <w:sz w:val="20"/>
        <w:szCs w:val="20"/>
      </w:rPr>
      <w:t>/</w:t>
    </w:r>
    <w:r w:rsidR="0003414D">
      <w:rPr>
        <w:rFonts w:ascii="Arial" w:hAnsi="Arial" w:cs="Arial"/>
        <w:sz w:val="20"/>
        <w:szCs w:val="20"/>
      </w:rPr>
      <w:t>26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4CC8" w14:textId="77777777" w:rsidR="000C09C6" w:rsidRDefault="000C09C6" w:rsidP="00005774">
      <w:r>
        <w:separator/>
      </w:r>
    </w:p>
  </w:footnote>
  <w:footnote w:type="continuationSeparator" w:id="0">
    <w:p w14:paraId="44EBBB0F" w14:textId="77777777" w:rsidR="000C09C6" w:rsidRDefault="000C09C6"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4848" w14:textId="182E580C" w:rsidR="00716822" w:rsidRDefault="00716822">
    <w:pPr>
      <w:pStyle w:val="Header"/>
    </w:pPr>
    <w:r>
      <w:rPr>
        <w:noProof/>
      </w:rPr>
      <w:drawing>
        <wp:anchor distT="0" distB="0" distL="114300" distR="114300" simplePos="0" relativeHeight="251659264" behindDoc="0" locked="0" layoutInCell="1" allowOverlap="1" wp14:anchorId="44F4907D" wp14:editId="53D59FB7">
          <wp:simplePos x="0" y="0"/>
          <wp:positionH relativeFrom="margin">
            <wp:posOffset>2041525</wp:posOffset>
          </wp:positionH>
          <wp:positionV relativeFrom="paragraph">
            <wp:posOffset>-459105</wp:posOffset>
          </wp:positionV>
          <wp:extent cx="1520825" cy="542925"/>
          <wp:effectExtent l="0" t="0" r="3175" b="3175"/>
          <wp:wrapSquare wrapText="bothSides"/>
          <wp:docPr id="581176937" name="Picture 1" descr="Mast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25" cy="542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421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502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Spelling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BD"/>
    <w:rsid w:val="000009BE"/>
    <w:rsid w:val="00001418"/>
    <w:rsid w:val="000031E2"/>
    <w:rsid w:val="00005765"/>
    <w:rsid w:val="00005774"/>
    <w:rsid w:val="0003414D"/>
    <w:rsid w:val="000372BF"/>
    <w:rsid w:val="000434DB"/>
    <w:rsid w:val="000438BE"/>
    <w:rsid w:val="00044DB2"/>
    <w:rsid w:val="00060FEE"/>
    <w:rsid w:val="00075069"/>
    <w:rsid w:val="00080B5A"/>
    <w:rsid w:val="000851A6"/>
    <w:rsid w:val="000A2E9C"/>
    <w:rsid w:val="000A60EA"/>
    <w:rsid w:val="000B01D0"/>
    <w:rsid w:val="000B4405"/>
    <w:rsid w:val="000C09C6"/>
    <w:rsid w:val="000C211B"/>
    <w:rsid w:val="000D66E3"/>
    <w:rsid w:val="000E2F62"/>
    <w:rsid w:val="000F4B7B"/>
    <w:rsid w:val="00130884"/>
    <w:rsid w:val="001410BA"/>
    <w:rsid w:val="00152228"/>
    <w:rsid w:val="00180F67"/>
    <w:rsid w:val="001851D2"/>
    <w:rsid w:val="001A002F"/>
    <w:rsid w:val="001A1E90"/>
    <w:rsid w:val="001A5CAE"/>
    <w:rsid w:val="001A75FD"/>
    <w:rsid w:val="001B3EDE"/>
    <w:rsid w:val="001C309C"/>
    <w:rsid w:val="001C535C"/>
    <w:rsid w:val="0020073C"/>
    <w:rsid w:val="0021659B"/>
    <w:rsid w:val="0022064B"/>
    <w:rsid w:val="0022689F"/>
    <w:rsid w:val="002335BA"/>
    <w:rsid w:val="0024440E"/>
    <w:rsid w:val="00252EBF"/>
    <w:rsid w:val="00266FF1"/>
    <w:rsid w:val="00267749"/>
    <w:rsid w:val="002677BC"/>
    <w:rsid w:val="002945F9"/>
    <w:rsid w:val="002A02F9"/>
    <w:rsid w:val="002A4E6B"/>
    <w:rsid w:val="002D7F75"/>
    <w:rsid w:val="002E3B64"/>
    <w:rsid w:val="002F1D82"/>
    <w:rsid w:val="002F2349"/>
    <w:rsid w:val="00321B43"/>
    <w:rsid w:val="00332294"/>
    <w:rsid w:val="00333D21"/>
    <w:rsid w:val="00337254"/>
    <w:rsid w:val="0034345C"/>
    <w:rsid w:val="003443EC"/>
    <w:rsid w:val="00370554"/>
    <w:rsid w:val="0037420F"/>
    <w:rsid w:val="0039459A"/>
    <w:rsid w:val="003A06C2"/>
    <w:rsid w:val="003A2BB5"/>
    <w:rsid w:val="003B0997"/>
    <w:rsid w:val="003B73E0"/>
    <w:rsid w:val="003D6495"/>
    <w:rsid w:val="00402DCA"/>
    <w:rsid w:val="00406BE9"/>
    <w:rsid w:val="00431A19"/>
    <w:rsid w:val="00434F30"/>
    <w:rsid w:val="004509D4"/>
    <w:rsid w:val="004512EC"/>
    <w:rsid w:val="0045228C"/>
    <w:rsid w:val="00454905"/>
    <w:rsid w:val="00461395"/>
    <w:rsid w:val="00464007"/>
    <w:rsid w:val="00484867"/>
    <w:rsid w:val="00495A0F"/>
    <w:rsid w:val="004A5AD7"/>
    <w:rsid w:val="004C7E9A"/>
    <w:rsid w:val="004D0DAD"/>
    <w:rsid w:val="004D0EC9"/>
    <w:rsid w:val="004D4622"/>
    <w:rsid w:val="004E4C3A"/>
    <w:rsid w:val="00523703"/>
    <w:rsid w:val="00523985"/>
    <w:rsid w:val="0053615E"/>
    <w:rsid w:val="005412B5"/>
    <w:rsid w:val="00550BE0"/>
    <w:rsid w:val="00573F72"/>
    <w:rsid w:val="005762EA"/>
    <w:rsid w:val="005964D2"/>
    <w:rsid w:val="005A7590"/>
    <w:rsid w:val="005B7BE9"/>
    <w:rsid w:val="005C6D35"/>
    <w:rsid w:val="005E46BF"/>
    <w:rsid w:val="00616614"/>
    <w:rsid w:val="00617975"/>
    <w:rsid w:val="00624A80"/>
    <w:rsid w:val="00626450"/>
    <w:rsid w:val="0065739E"/>
    <w:rsid w:val="00660EBA"/>
    <w:rsid w:val="00673121"/>
    <w:rsid w:val="006825A1"/>
    <w:rsid w:val="0068485E"/>
    <w:rsid w:val="006A102E"/>
    <w:rsid w:val="006A3B0E"/>
    <w:rsid w:val="006B042D"/>
    <w:rsid w:val="006B0B3D"/>
    <w:rsid w:val="006B6466"/>
    <w:rsid w:val="006B7D7D"/>
    <w:rsid w:val="006C4262"/>
    <w:rsid w:val="006C5A54"/>
    <w:rsid w:val="006E0133"/>
    <w:rsid w:val="006E2BB5"/>
    <w:rsid w:val="006F494B"/>
    <w:rsid w:val="00712981"/>
    <w:rsid w:val="00714637"/>
    <w:rsid w:val="00716822"/>
    <w:rsid w:val="00720902"/>
    <w:rsid w:val="0072596D"/>
    <w:rsid w:val="00732F0B"/>
    <w:rsid w:val="0074174C"/>
    <w:rsid w:val="00750CAC"/>
    <w:rsid w:val="007707AD"/>
    <w:rsid w:val="00781F7E"/>
    <w:rsid w:val="007A0690"/>
    <w:rsid w:val="007A095F"/>
    <w:rsid w:val="007A3BA8"/>
    <w:rsid w:val="007C2698"/>
    <w:rsid w:val="007C58B5"/>
    <w:rsid w:val="007D3148"/>
    <w:rsid w:val="007D73A9"/>
    <w:rsid w:val="007D7964"/>
    <w:rsid w:val="0081287D"/>
    <w:rsid w:val="0081509C"/>
    <w:rsid w:val="008176F9"/>
    <w:rsid w:val="008213B4"/>
    <w:rsid w:val="008436BB"/>
    <w:rsid w:val="00856046"/>
    <w:rsid w:val="008651DD"/>
    <w:rsid w:val="008A4146"/>
    <w:rsid w:val="008A4E9D"/>
    <w:rsid w:val="008C764E"/>
    <w:rsid w:val="008E4EDA"/>
    <w:rsid w:val="00931B8C"/>
    <w:rsid w:val="00954F1C"/>
    <w:rsid w:val="009963F5"/>
    <w:rsid w:val="009A54BD"/>
    <w:rsid w:val="009C2271"/>
    <w:rsid w:val="009D18DD"/>
    <w:rsid w:val="009D2AF1"/>
    <w:rsid w:val="009E1809"/>
    <w:rsid w:val="009E413B"/>
    <w:rsid w:val="00A0110B"/>
    <w:rsid w:val="00A31C8F"/>
    <w:rsid w:val="00A5785F"/>
    <w:rsid w:val="00AA6449"/>
    <w:rsid w:val="00AB60CB"/>
    <w:rsid w:val="00AE6105"/>
    <w:rsid w:val="00AF3A4C"/>
    <w:rsid w:val="00B02F08"/>
    <w:rsid w:val="00B06345"/>
    <w:rsid w:val="00B371F1"/>
    <w:rsid w:val="00B500FE"/>
    <w:rsid w:val="00B968EE"/>
    <w:rsid w:val="00BA781F"/>
    <w:rsid w:val="00BB480F"/>
    <w:rsid w:val="00BB6BFB"/>
    <w:rsid w:val="00BB7D49"/>
    <w:rsid w:val="00BD4175"/>
    <w:rsid w:val="00BF2293"/>
    <w:rsid w:val="00BF7FB2"/>
    <w:rsid w:val="00C00C59"/>
    <w:rsid w:val="00C13D6E"/>
    <w:rsid w:val="00C4732B"/>
    <w:rsid w:val="00C5324C"/>
    <w:rsid w:val="00C54FBE"/>
    <w:rsid w:val="00C55C22"/>
    <w:rsid w:val="00C6596F"/>
    <w:rsid w:val="00C8203D"/>
    <w:rsid w:val="00C85A72"/>
    <w:rsid w:val="00C91967"/>
    <w:rsid w:val="00CB6B9B"/>
    <w:rsid w:val="00CE4B42"/>
    <w:rsid w:val="00D375D4"/>
    <w:rsid w:val="00D44C25"/>
    <w:rsid w:val="00D542D8"/>
    <w:rsid w:val="00D77830"/>
    <w:rsid w:val="00D92985"/>
    <w:rsid w:val="00D96964"/>
    <w:rsid w:val="00DA4073"/>
    <w:rsid w:val="00DB0CDD"/>
    <w:rsid w:val="00DC3454"/>
    <w:rsid w:val="00DF78F8"/>
    <w:rsid w:val="00E03B3C"/>
    <w:rsid w:val="00E0501F"/>
    <w:rsid w:val="00E1015D"/>
    <w:rsid w:val="00E23397"/>
    <w:rsid w:val="00E2375D"/>
    <w:rsid w:val="00E467E4"/>
    <w:rsid w:val="00E721F6"/>
    <w:rsid w:val="00E738AF"/>
    <w:rsid w:val="00E9551A"/>
    <w:rsid w:val="00EA65CA"/>
    <w:rsid w:val="00EB26B9"/>
    <w:rsid w:val="00EB2AF1"/>
    <w:rsid w:val="00EB3068"/>
    <w:rsid w:val="00ED7B4E"/>
    <w:rsid w:val="00EE2341"/>
    <w:rsid w:val="00EE295A"/>
    <w:rsid w:val="00F154CB"/>
    <w:rsid w:val="00F3321B"/>
    <w:rsid w:val="00F44935"/>
    <w:rsid w:val="00F518B8"/>
    <w:rsid w:val="00F528B5"/>
    <w:rsid w:val="00F63DBB"/>
    <w:rsid w:val="00F64C72"/>
    <w:rsid w:val="00F73902"/>
    <w:rsid w:val="00F8035B"/>
    <w:rsid w:val="00F95CEB"/>
    <w:rsid w:val="00FA4788"/>
    <w:rsid w:val="00FF2574"/>
    <w:rsid w:val="00FF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F8AE0E"/>
  <w14:defaultImageDpi w14:val="300"/>
  <w15:chartTrackingRefBased/>
  <w15:docId w15:val="{B83866AE-7D54-B942-87A1-0CCBAE7A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unhideWhenUsed/>
    <w:rsid w:val="006825A1"/>
    <w:pPr>
      <w:spacing w:before="100" w:beforeAutospacing="1" w:after="100" w:afterAutospacing="1"/>
    </w:pPr>
    <w:rPr>
      <w:rFonts w:ascii="Times New Roman" w:eastAsia="Times New Roman" w:hAnsi="Times New Roman"/>
      <w:lang w:val="fr-FR" w:eastAsia="fr-FR"/>
    </w:rPr>
  </w:style>
  <w:style w:type="character" w:styleId="Emphasis">
    <w:name w:val="Emphasis"/>
    <w:uiPriority w:val="20"/>
    <w:qFormat/>
    <w:rsid w:val="006825A1"/>
    <w:rPr>
      <w:i/>
      <w:iCs/>
    </w:rPr>
  </w:style>
  <w:style w:type="character" w:customStyle="1" w:styleId="apple-converted-space">
    <w:name w:val="apple-converted-space"/>
    <w:rsid w:val="005964D2"/>
  </w:style>
  <w:style w:type="character" w:styleId="Hyperlink">
    <w:name w:val="Hyperlink"/>
    <w:uiPriority w:val="99"/>
    <w:unhideWhenUsed/>
    <w:rsid w:val="00080B5A"/>
    <w:rPr>
      <w:color w:val="0000FF"/>
      <w:u w:val="single"/>
    </w:rPr>
  </w:style>
  <w:style w:type="character" w:styleId="UnresolvedMention">
    <w:name w:val="Unresolved Mention"/>
    <w:uiPriority w:val="99"/>
    <w:semiHidden/>
    <w:unhideWhenUsed/>
    <w:rsid w:val="00080B5A"/>
    <w:rPr>
      <w:color w:val="605E5C"/>
      <w:shd w:val="clear" w:color="auto" w:fill="E1DFDD"/>
    </w:rPr>
  </w:style>
  <w:style w:type="paragraph" w:styleId="Revision">
    <w:name w:val="Revision"/>
    <w:hidden/>
    <w:uiPriority w:val="71"/>
    <w:rsid w:val="00431A1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919">
      <w:bodyDiv w:val="1"/>
      <w:marLeft w:val="0"/>
      <w:marRight w:val="0"/>
      <w:marTop w:val="0"/>
      <w:marBottom w:val="0"/>
      <w:divBdr>
        <w:top w:val="none" w:sz="0" w:space="0" w:color="auto"/>
        <w:left w:val="none" w:sz="0" w:space="0" w:color="auto"/>
        <w:bottom w:val="none" w:sz="0" w:space="0" w:color="auto"/>
        <w:right w:val="none" w:sz="0" w:space="0" w:color="auto"/>
      </w:divBdr>
    </w:div>
    <w:div w:id="179241500">
      <w:bodyDiv w:val="1"/>
      <w:marLeft w:val="0"/>
      <w:marRight w:val="0"/>
      <w:marTop w:val="0"/>
      <w:marBottom w:val="0"/>
      <w:divBdr>
        <w:top w:val="none" w:sz="0" w:space="0" w:color="auto"/>
        <w:left w:val="none" w:sz="0" w:space="0" w:color="auto"/>
        <w:bottom w:val="none" w:sz="0" w:space="0" w:color="auto"/>
        <w:right w:val="none" w:sz="0" w:space="0" w:color="auto"/>
      </w:divBdr>
    </w:div>
    <w:div w:id="194579311">
      <w:bodyDiv w:val="1"/>
      <w:marLeft w:val="0"/>
      <w:marRight w:val="0"/>
      <w:marTop w:val="0"/>
      <w:marBottom w:val="0"/>
      <w:divBdr>
        <w:top w:val="none" w:sz="0" w:space="0" w:color="auto"/>
        <w:left w:val="none" w:sz="0" w:space="0" w:color="auto"/>
        <w:bottom w:val="none" w:sz="0" w:space="0" w:color="auto"/>
        <w:right w:val="none" w:sz="0" w:space="0" w:color="auto"/>
      </w:divBdr>
    </w:div>
    <w:div w:id="403991483">
      <w:bodyDiv w:val="1"/>
      <w:marLeft w:val="0"/>
      <w:marRight w:val="0"/>
      <w:marTop w:val="0"/>
      <w:marBottom w:val="0"/>
      <w:divBdr>
        <w:top w:val="none" w:sz="0" w:space="0" w:color="auto"/>
        <w:left w:val="none" w:sz="0" w:space="0" w:color="auto"/>
        <w:bottom w:val="none" w:sz="0" w:space="0" w:color="auto"/>
        <w:right w:val="none" w:sz="0" w:space="0" w:color="auto"/>
      </w:divBdr>
    </w:div>
    <w:div w:id="426342362">
      <w:bodyDiv w:val="1"/>
      <w:marLeft w:val="0"/>
      <w:marRight w:val="0"/>
      <w:marTop w:val="0"/>
      <w:marBottom w:val="0"/>
      <w:divBdr>
        <w:top w:val="none" w:sz="0" w:space="0" w:color="auto"/>
        <w:left w:val="none" w:sz="0" w:space="0" w:color="auto"/>
        <w:bottom w:val="none" w:sz="0" w:space="0" w:color="auto"/>
        <w:right w:val="none" w:sz="0" w:space="0" w:color="auto"/>
      </w:divBdr>
    </w:div>
    <w:div w:id="429273976">
      <w:bodyDiv w:val="1"/>
      <w:marLeft w:val="0"/>
      <w:marRight w:val="0"/>
      <w:marTop w:val="0"/>
      <w:marBottom w:val="0"/>
      <w:divBdr>
        <w:top w:val="none" w:sz="0" w:space="0" w:color="auto"/>
        <w:left w:val="none" w:sz="0" w:space="0" w:color="auto"/>
        <w:bottom w:val="none" w:sz="0" w:space="0" w:color="auto"/>
        <w:right w:val="none" w:sz="0" w:space="0" w:color="auto"/>
      </w:divBdr>
    </w:div>
    <w:div w:id="435172918">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659113565">
      <w:bodyDiv w:val="1"/>
      <w:marLeft w:val="0"/>
      <w:marRight w:val="0"/>
      <w:marTop w:val="0"/>
      <w:marBottom w:val="0"/>
      <w:divBdr>
        <w:top w:val="none" w:sz="0" w:space="0" w:color="auto"/>
        <w:left w:val="none" w:sz="0" w:space="0" w:color="auto"/>
        <w:bottom w:val="none" w:sz="0" w:space="0" w:color="auto"/>
        <w:right w:val="none" w:sz="0" w:space="0" w:color="auto"/>
      </w:divBdr>
    </w:div>
    <w:div w:id="832720812">
      <w:bodyDiv w:val="1"/>
      <w:marLeft w:val="0"/>
      <w:marRight w:val="0"/>
      <w:marTop w:val="0"/>
      <w:marBottom w:val="0"/>
      <w:divBdr>
        <w:top w:val="none" w:sz="0" w:space="0" w:color="auto"/>
        <w:left w:val="none" w:sz="0" w:space="0" w:color="auto"/>
        <w:bottom w:val="none" w:sz="0" w:space="0" w:color="auto"/>
        <w:right w:val="none" w:sz="0" w:space="0" w:color="auto"/>
      </w:divBdr>
    </w:div>
    <w:div w:id="846556752">
      <w:bodyDiv w:val="1"/>
      <w:marLeft w:val="0"/>
      <w:marRight w:val="0"/>
      <w:marTop w:val="0"/>
      <w:marBottom w:val="0"/>
      <w:divBdr>
        <w:top w:val="none" w:sz="0" w:space="0" w:color="auto"/>
        <w:left w:val="none" w:sz="0" w:space="0" w:color="auto"/>
        <w:bottom w:val="none" w:sz="0" w:space="0" w:color="auto"/>
        <w:right w:val="none" w:sz="0" w:space="0" w:color="auto"/>
      </w:divBdr>
    </w:div>
    <w:div w:id="1060520506">
      <w:bodyDiv w:val="1"/>
      <w:marLeft w:val="0"/>
      <w:marRight w:val="0"/>
      <w:marTop w:val="0"/>
      <w:marBottom w:val="0"/>
      <w:divBdr>
        <w:top w:val="none" w:sz="0" w:space="0" w:color="auto"/>
        <w:left w:val="none" w:sz="0" w:space="0" w:color="auto"/>
        <w:bottom w:val="none" w:sz="0" w:space="0" w:color="auto"/>
        <w:right w:val="none" w:sz="0" w:space="0" w:color="auto"/>
      </w:divBdr>
    </w:div>
    <w:div w:id="1220635323">
      <w:bodyDiv w:val="1"/>
      <w:marLeft w:val="0"/>
      <w:marRight w:val="0"/>
      <w:marTop w:val="0"/>
      <w:marBottom w:val="0"/>
      <w:divBdr>
        <w:top w:val="none" w:sz="0" w:space="0" w:color="auto"/>
        <w:left w:val="none" w:sz="0" w:space="0" w:color="auto"/>
        <w:bottom w:val="none" w:sz="0" w:space="0" w:color="auto"/>
        <w:right w:val="none" w:sz="0" w:space="0" w:color="auto"/>
      </w:divBdr>
    </w:div>
    <w:div w:id="1339119052">
      <w:bodyDiv w:val="1"/>
      <w:marLeft w:val="0"/>
      <w:marRight w:val="0"/>
      <w:marTop w:val="0"/>
      <w:marBottom w:val="0"/>
      <w:divBdr>
        <w:top w:val="none" w:sz="0" w:space="0" w:color="auto"/>
        <w:left w:val="none" w:sz="0" w:space="0" w:color="auto"/>
        <w:bottom w:val="none" w:sz="0" w:space="0" w:color="auto"/>
        <w:right w:val="none" w:sz="0" w:space="0" w:color="auto"/>
      </w:divBdr>
    </w:div>
    <w:div w:id="1348288851">
      <w:bodyDiv w:val="1"/>
      <w:marLeft w:val="0"/>
      <w:marRight w:val="0"/>
      <w:marTop w:val="0"/>
      <w:marBottom w:val="0"/>
      <w:divBdr>
        <w:top w:val="none" w:sz="0" w:space="0" w:color="auto"/>
        <w:left w:val="none" w:sz="0" w:space="0" w:color="auto"/>
        <w:bottom w:val="none" w:sz="0" w:space="0" w:color="auto"/>
        <w:right w:val="none" w:sz="0" w:space="0" w:color="auto"/>
      </w:divBdr>
    </w:div>
    <w:div w:id="1652904301">
      <w:bodyDiv w:val="1"/>
      <w:marLeft w:val="0"/>
      <w:marRight w:val="0"/>
      <w:marTop w:val="0"/>
      <w:marBottom w:val="0"/>
      <w:divBdr>
        <w:top w:val="none" w:sz="0" w:space="0" w:color="auto"/>
        <w:left w:val="none" w:sz="0" w:space="0" w:color="auto"/>
        <w:bottom w:val="none" w:sz="0" w:space="0" w:color="auto"/>
        <w:right w:val="none" w:sz="0" w:space="0" w:color="auto"/>
      </w:divBdr>
    </w:div>
    <w:div w:id="1939560236">
      <w:bodyDiv w:val="1"/>
      <w:marLeft w:val="0"/>
      <w:marRight w:val="0"/>
      <w:marTop w:val="0"/>
      <w:marBottom w:val="0"/>
      <w:divBdr>
        <w:top w:val="none" w:sz="0" w:space="0" w:color="auto"/>
        <w:left w:val="none" w:sz="0" w:space="0" w:color="auto"/>
        <w:bottom w:val="none" w:sz="0" w:space="0" w:color="auto"/>
        <w:right w:val="none" w:sz="0" w:space="0" w:color="auto"/>
      </w:divBdr>
      <w:divsChild>
        <w:div w:id="10618553">
          <w:marLeft w:val="0"/>
          <w:marRight w:val="0"/>
          <w:marTop w:val="0"/>
          <w:marBottom w:val="0"/>
          <w:divBdr>
            <w:top w:val="none" w:sz="0" w:space="0" w:color="auto"/>
            <w:left w:val="none" w:sz="0" w:space="0" w:color="auto"/>
            <w:bottom w:val="none" w:sz="0" w:space="0" w:color="auto"/>
            <w:right w:val="none" w:sz="0" w:space="0" w:color="auto"/>
          </w:divBdr>
        </w:div>
        <w:div w:id="55511996">
          <w:marLeft w:val="0"/>
          <w:marRight w:val="0"/>
          <w:marTop w:val="0"/>
          <w:marBottom w:val="0"/>
          <w:divBdr>
            <w:top w:val="none" w:sz="0" w:space="0" w:color="auto"/>
            <w:left w:val="none" w:sz="0" w:space="0" w:color="auto"/>
            <w:bottom w:val="none" w:sz="0" w:space="0" w:color="auto"/>
            <w:right w:val="none" w:sz="0" w:space="0" w:color="auto"/>
          </w:divBdr>
        </w:div>
        <w:div w:id="525338393">
          <w:marLeft w:val="0"/>
          <w:marRight w:val="0"/>
          <w:marTop w:val="0"/>
          <w:marBottom w:val="0"/>
          <w:divBdr>
            <w:top w:val="none" w:sz="0" w:space="0" w:color="auto"/>
            <w:left w:val="none" w:sz="0" w:space="0" w:color="auto"/>
            <w:bottom w:val="none" w:sz="0" w:space="0" w:color="auto"/>
            <w:right w:val="none" w:sz="0" w:space="0" w:color="auto"/>
          </w:divBdr>
        </w:div>
        <w:div w:id="781267153">
          <w:marLeft w:val="0"/>
          <w:marRight w:val="0"/>
          <w:marTop w:val="0"/>
          <w:marBottom w:val="0"/>
          <w:divBdr>
            <w:top w:val="none" w:sz="0" w:space="0" w:color="auto"/>
            <w:left w:val="none" w:sz="0" w:space="0" w:color="auto"/>
            <w:bottom w:val="none" w:sz="0" w:space="0" w:color="auto"/>
            <w:right w:val="none" w:sz="0" w:space="0" w:color="auto"/>
          </w:divBdr>
        </w:div>
        <w:div w:id="857813397">
          <w:marLeft w:val="0"/>
          <w:marRight w:val="0"/>
          <w:marTop w:val="0"/>
          <w:marBottom w:val="0"/>
          <w:divBdr>
            <w:top w:val="none" w:sz="0" w:space="0" w:color="auto"/>
            <w:left w:val="none" w:sz="0" w:space="0" w:color="auto"/>
            <w:bottom w:val="none" w:sz="0" w:space="0" w:color="auto"/>
            <w:right w:val="none" w:sz="0" w:space="0" w:color="auto"/>
          </w:divBdr>
        </w:div>
        <w:div w:id="862985570">
          <w:marLeft w:val="0"/>
          <w:marRight w:val="0"/>
          <w:marTop w:val="0"/>
          <w:marBottom w:val="0"/>
          <w:divBdr>
            <w:top w:val="none" w:sz="0" w:space="0" w:color="auto"/>
            <w:left w:val="none" w:sz="0" w:space="0" w:color="auto"/>
            <w:bottom w:val="none" w:sz="0" w:space="0" w:color="auto"/>
            <w:right w:val="none" w:sz="0" w:space="0" w:color="auto"/>
          </w:divBdr>
        </w:div>
        <w:div w:id="900797571">
          <w:marLeft w:val="0"/>
          <w:marRight w:val="0"/>
          <w:marTop w:val="0"/>
          <w:marBottom w:val="0"/>
          <w:divBdr>
            <w:top w:val="none" w:sz="0" w:space="0" w:color="auto"/>
            <w:left w:val="none" w:sz="0" w:space="0" w:color="auto"/>
            <w:bottom w:val="none" w:sz="0" w:space="0" w:color="auto"/>
            <w:right w:val="none" w:sz="0" w:space="0" w:color="auto"/>
          </w:divBdr>
        </w:div>
        <w:div w:id="954873193">
          <w:marLeft w:val="0"/>
          <w:marRight w:val="0"/>
          <w:marTop w:val="0"/>
          <w:marBottom w:val="0"/>
          <w:divBdr>
            <w:top w:val="none" w:sz="0" w:space="0" w:color="auto"/>
            <w:left w:val="none" w:sz="0" w:space="0" w:color="auto"/>
            <w:bottom w:val="none" w:sz="0" w:space="0" w:color="auto"/>
            <w:right w:val="none" w:sz="0" w:space="0" w:color="auto"/>
          </w:divBdr>
        </w:div>
        <w:div w:id="1019697975">
          <w:marLeft w:val="0"/>
          <w:marRight w:val="0"/>
          <w:marTop w:val="0"/>
          <w:marBottom w:val="0"/>
          <w:divBdr>
            <w:top w:val="none" w:sz="0" w:space="0" w:color="auto"/>
            <w:left w:val="none" w:sz="0" w:space="0" w:color="auto"/>
            <w:bottom w:val="none" w:sz="0" w:space="0" w:color="auto"/>
            <w:right w:val="none" w:sz="0" w:space="0" w:color="auto"/>
          </w:divBdr>
        </w:div>
        <w:div w:id="1212112223">
          <w:marLeft w:val="0"/>
          <w:marRight w:val="0"/>
          <w:marTop w:val="0"/>
          <w:marBottom w:val="0"/>
          <w:divBdr>
            <w:top w:val="none" w:sz="0" w:space="0" w:color="auto"/>
            <w:left w:val="none" w:sz="0" w:space="0" w:color="auto"/>
            <w:bottom w:val="none" w:sz="0" w:space="0" w:color="auto"/>
            <w:right w:val="none" w:sz="0" w:space="0" w:color="auto"/>
          </w:divBdr>
        </w:div>
        <w:div w:id="1252852271">
          <w:marLeft w:val="0"/>
          <w:marRight w:val="0"/>
          <w:marTop w:val="0"/>
          <w:marBottom w:val="0"/>
          <w:divBdr>
            <w:top w:val="none" w:sz="0" w:space="0" w:color="auto"/>
            <w:left w:val="none" w:sz="0" w:space="0" w:color="auto"/>
            <w:bottom w:val="none" w:sz="0" w:space="0" w:color="auto"/>
            <w:right w:val="none" w:sz="0" w:space="0" w:color="auto"/>
          </w:divBdr>
        </w:div>
        <w:div w:id="1301039037">
          <w:marLeft w:val="0"/>
          <w:marRight w:val="0"/>
          <w:marTop w:val="0"/>
          <w:marBottom w:val="0"/>
          <w:divBdr>
            <w:top w:val="none" w:sz="0" w:space="0" w:color="auto"/>
            <w:left w:val="none" w:sz="0" w:space="0" w:color="auto"/>
            <w:bottom w:val="none" w:sz="0" w:space="0" w:color="auto"/>
            <w:right w:val="none" w:sz="0" w:space="0" w:color="auto"/>
          </w:divBdr>
        </w:div>
        <w:div w:id="1517158868">
          <w:marLeft w:val="0"/>
          <w:marRight w:val="0"/>
          <w:marTop w:val="0"/>
          <w:marBottom w:val="0"/>
          <w:divBdr>
            <w:top w:val="none" w:sz="0" w:space="0" w:color="auto"/>
            <w:left w:val="none" w:sz="0" w:space="0" w:color="auto"/>
            <w:bottom w:val="none" w:sz="0" w:space="0" w:color="auto"/>
            <w:right w:val="none" w:sz="0" w:space="0" w:color="auto"/>
          </w:divBdr>
        </w:div>
        <w:div w:id="1587181054">
          <w:marLeft w:val="0"/>
          <w:marRight w:val="0"/>
          <w:marTop w:val="0"/>
          <w:marBottom w:val="0"/>
          <w:divBdr>
            <w:top w:val="none" w:sz="0" w:space="0" w:color="auto"/>
            <w:left w:val="none" w:sz="0" w:space="0" w:color="auto"/>
            <w:bottom w:val="none" w:sz="0" w:space="0" w:color="auto"/>
            <w:right w:val="none" w:sz="0" w:space="0" w:color="auto"/>
          </w:divBdr>
        </w:div>
        <w:div w:id="1651246674">
          <w:marLeft w:val="0"/>
          <w:marRight w:val="0"/>
          <w:marTop w:val="0"/>
          <w:marBottom w:val="0"/>
          <w:divBdr>
            <w:top w:val="none" w:sz="0" w:space="0" w:color="auto"/>
            <w:left w:val="none" w:sz="0" w:space="0" w:color="auto"/>
            <w:bottom w:val="none" w:sz="0" w:space="0" w:color="auto"/>
            <w:right w:val="none" w:sz="0" w:space="0" w:color="auto"/>
          </w:divBdr>
        </w:div>
        <w:div w:id="1740397081">
          <w:marLeft w:val="0"/>
          <w:marRight w:val="0"/>
          <w:marTop w:val="0"/>
          <w:marBottom w:val="0"/>
          <w:divBdr>
            <w:top w:val="none" w:sz="0" w:space="0" w:color="auto"/>
            <w:left w:val="none" w:sz="0" w:space="0" w:color="auto"/>
            <w:bottom w:val="none" w:sz="0" w:space="0" w:color="auto"/>
            <w:right w:val="none" w:sz="0" w:space="0" w:color="auto"/>
          </w:divBdr>
        </w:div>
      </w:divsChild>
    </w:div>
    <w:div w:id="1956061821">
      <w:bodyDiv w:val="1"/>
      <w:marLeft w:val="0"/>
      <w:marRight w:val="0"/>
      <w:marTop w:val="0"/>
      <w:marBottom w:val="0"/>
      <w:divBdr>
        <w:top w:val="none" w:sz="0" w:space="0" w:color="auto"/>
        <w:left w:val="none" w:sz="0" w:space="0" w:color="auto"/>
        <w:bottom w:val="none" w:sz="0" w:space="0" w:color="auto"/>
        <w:right w:val="none" w:sz="0" w:space="0" w:color="auto"/>
      </w:divBdr>
    </w:div>
    <w:div w:id="20047032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Harrison Parrott Ltd</Company>
  <LinksUpToDate>false</LinksUpToDate>
  <CharactersWithSpaces>5254</CharactersWithSpaces>
  <SharedDoc>false</SharedDoc>
  <HLinks>
    <vt:vector size="36" baseType="variant">
      <vt:variant>
        <vt:i4>6094930</vt:i4>
      </vt:variant>
      <vt:variant>
        <vt:i4>13</vt:i4>
      </vt:variant>
      <vt:variant>
        <vt:i4>0</vt:i4>
      </vt:variant>
      <vt:variant>
        <vt:i4>5</vt:i4>
      </vt:variant>
      <vt:variant>
        <vt:lpwstr>https://www.instagram.com/daliastasevskaofficial/</vt:lpwstr>
      </vt:variant>
      <vt:variant>
        <vt:lpwstr/>
      </vt:variant>
      <vt:variant>
        <vt:i4>6094930</vt:i4>
      </vt:variant>
      <vt:variant>
        <vt:i4>11</vt:i4>
      </vt:variant>
      <vt:variant>
        <vt:i4>0</vt:i4>
      </vt:variant>
      <vt:variant>
        <vt:i4>5</vt:i4>
      </vt:variant>
      <vt:variant>
        <vt:lpwstr>https://www.instagram.com/daliastasevskaofficial/</vt:lpwstr>
      </vt:variant>
      <vt:variant>
        <vt:lpwstr/>
      </vt:variant>
      <vt:variant>
        <vt:i4>6094930</vt:i4>
      </vt:variant>
      <vt:variant>
        <vt:i4>9</vt:i4>
      </vt:variant>
      <vt:variant>
        <vt:i4>0</vt:i4>
      </vt:variant>
      <vt:variant>
        <vt:i4>5</vt:i4>
      </vt:variant>
      <vt:variant>
        <vt:lpwstr>https://www.instagram.com/daliastasevskaofficial/</vt:lpwstr>
      </vt:variant>
      <vt:variant>
        <vt:lpwstr/>
      </vt:variant>
      <vt:variant>
        <vt:i4>1114177</vt:i4>
      </vt:variant>
      <vt:variant>
        <vt:i4>4</vt:i4>
      </vt:variant>
      <vt:variant>
        <vt:i4>0</vt:i4>
      </vt:variant>
      <vt:variant>
        <vt:i4>5</vt:i4>
      </vt:variant>
      <vt:variant>
        <vt:lpwstr>https://www.facebook.com/daliastasevskaofficial/</vt:lpwstr>
      </vt:variant>
      <vt:variant>
        <vt:lpwstr/>
      </vt:variant>
      <vt:variant>
        <vt:i4>1114177</vt:i4>
      </vt:variant>
      <vt:variant>
        <vt:i4>2</vt:i4>
      </vt:variant>
      <vt:variant>
        <vt:i4>0</vt:i4>
      </vt:variant>
      <vt:variant>
        <vt:i4>5</vt:i4>
      </vt:variant>
      <vt:variant>
        <vt:lpwstr>https://www.facebook.com/daliastasevskaofficial/</vt:lpwstr>
      </vt:variant>
      <vt:variant>
        <vt:lpwstr/>
      </vt:variant>
      <vt:variant>
        <vt:i4>1114177</vt:i4>
      </vt:variant>
      <vt:variant>
        <vt:i4>0</vt:i4>
      </vt:variant>
      <vt:variant>
        <vt:i4>0</vt:i4>
      </vt:variant>
      <vt:variant>
        <vt:i4>5</vt:i4>
      </vt:variant>
      <vt:variant>
        <vt:lpwstr>https://www.facebook.com/daliastasevskaofficial/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Menzies</dc:creator>
  <cp:keywords/>
  <dc:description/>
  <cp:lastModifiedBy>Evi Jaman</cp:lastModifiedBy>
  <cp:revision>6</cp:revision>
  <cp:lastPrinted>2018-07-19T11:01:00Z</cp:lastPrinted>
  <dcterms:created xsi:type="dcterms:W3CDTF">2025-09-17T10:44:00Z</dcterms:created>
  <dcterms:modified xsi:type="dcterms:W3CDTF">2025-09-23T10:15:00Z</dcterms:modified>
</cp:coreProperties>
</file>